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01" w:rsidRDefault="00EC1FDE">
      <w:pPr>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Flachbart</w:t>
      </w:r>
      <w:proofErr w:type="spellEnd"/>
    </w:p>
    <w:p w:rsidR="00EC1FDE" w:rsidRDefault="00EC1FDE">
      <w:pPr>
        <w:rPr>
          <w:rFonts w:ascii="Times New Roman" w:hAnsi="Times New Roman" w:cs="Times New Roman"/>
          <w:sz w:val="24"/>
          <w:szCs w:val="24"/>
        </w:rPr>
      </w:pPr>
      <w:r>
        <w:rPr>
          <w:rFonts w:ascii="Times New Roman" w:hAnsi="Times New Roman" w:cs="Times New Roman"/>
          <w:sz w:val="24"/>
          <w:szCs w:val="24"/>
        </w:rPr>
        <w:t>October 20, 2015</w:t>
      </w:r>
    </w:p>
    <w:p w:rsidR="00EC1FDE" w:rsidRDefault="00EC1FDE">
      <w:pPr>
        <w:rPr>
          <w:rFonts w:ascii="Times New Roman" w:hAnsi="Times New Roman" w:cs="Times New Roman"/>
          <w:sz w:val="24"/>
          <w:szCs w:val="24"/>
        </w:rPr>
      </w:pPr>
      <w:r>
        <w:rPr>
          <w:rFonts w:ascii="Times New Roman" w:hAnsi="Times New Roman" w:cs="Times New Roman"/>
          <w:sz w:val="24"/>
          <w:szCs w:val="24"/>
        </w:rPr>
        <w:t>Professor Adams</w:t>
      </w:r>
    </w:p>
    <w:p w:rsidR="00EC1FDE" w:rsidRDefault="00EC1FDE" w:rsidP="00EC1FDE">
      <w:pPr>
        <w:jc w:val="center"/>
        <w:rPr>
          <w:rFonts w:ascii="Times New Roman" w:hAnsi="Times New Roman" w:cs="Times New Roman"/>
          <w:sz w:val="24"/>
          <w:szCs w:val="24"/>
        </w:rPr>
      </w:pPr>
      <w:r>
        <w:rPr>
          <w:rFonts w:ascii="Times New Roman" w:hAnsi="Times New Roman" w:cs="Times New Roman"/>
          <w:sz w:val="24"/>
          <w:szCs w:val="24"/>
        </w:rPr>
        <w:t>T.R.E Lesson Plan</w:t>
      </w:r>
    </w:p>
    <w:p w:rsidR="00C509DC" w:rsidRPr="00C509DC" w:rsidRDefault="00D97096" w:rsidP="00C509DC">
      <w:pPr>
        <w:rPr>
          <w:rFonts w:ascii="Times New Roman" w:hAnsi="Times New Roman" w:cs="Times New Roman"/>
          <w:sz w:val="24"/>
          <w:szCs w:val="24"/>
        </w:rPr>
      </w:pPr>
      <w:r>
        <w:rPr>
          <w:rFonts w:ascii="Times New Roman" w:hAnsi="Times New Roman" w:cs="Times New Roman"/>
          <w:sz w:val="24"/>
          <w:szCs w:val="24"/>
        </w:rPr>
        <w:t>Standard:</w:t>
      </w:r>
      <w:r w:rsidR="00C509DC">
        <w:rPr>
          <w:rFonts w:ascii="Times New Roman" w:hAnsi="Times New Roman" w:cs="Times New Roman"/>
          <w:sz w:val="24"/>
          <w:szCs w:val="24"/>
        </w:rPr>
        <w:t xml:space="preserve"> </w:t>
      </w:r>
      <w:r w:rsidR="00C509DC" w:rsidRPr="00C509DC">
        <w:rPr>
          <w:rFonts w:ascii="Times New Roman" w:hAnsi="Times New Roman" w:cs="Times New Roman"/>
          <w:sz w:val="24"/>
          <w:szCs w:val="24"/>
        </w:rPr>
        <w:t>CCSS.ELA-LITERACY.W.8.1</w:t>
      </w:r>
    </w:p>
    <w:p w:rsidR="00D97096" w:rsidRDefault="00C509DC" w:rsidP="00C509DC">
      <w:pPr>
        <w:rPr>
          <w:rFonts w:ascii="Times New Roman" w:hAnsi="Times New Roman" w:cs="Times New Roman"/>
          <w:sz w:val="24"/>
          <w:szCs w:val="24"/>
        </w:rPr>
      </w:pPr>
      <w:r w:rsidRPr="00C509DC">
        <w:rPr>
          <w:rFonts w:ascii="Times New Roman" w:hAnsi="Times New Roman" w:cs="Times New Roman"/>
          <w:sz w:val="24"/>
          <w:szCs w:val="24"/>
        </w:rPr>
        <w:t>Write arguments to support claims with clear reasons and relevant evidence</w:t>
      </w:r>
    </w:p>
    <w:p w:rsidR="00EC1FDE" w:rsidRDefault="00EC1FDE" w:rsidP="00EC1FDE">
      <w:pPr>
        <w:rPr>
          <w:rFonts w:ascii="Times New Roman" w:hAnsi="Times New Roman" w:cs="Times New Roman"/>
          <w:sz w:val="24"/>
          <w:szCs w:val="24"/>
        </w:rPr>
      </w:pPr>
      <w:r>
        <w:rPr>
          <w:rFonts w:ascii="Times New Roman" w:hAnsi="Times New Roman" w:cs="Times New Roman"/>
          <w:sz w:val="24"/>
          <w:szCs w:val="24"/>
        </w:rPr>
        <w:t>Rationale: Using T.R.E to demonstrate to students how to construct a paragraph using a primary source.</w:t>
      </w:r>
    </w:p>
    <w:p w:rsidR="00EC1FDE" w:rsidRDefault="00EC1FDE" w:rsidP="00EC1FDE">
      <w:pPr>
        <w:rPr>
          <w:rFonts w:ascii="Times New Roman" w:hAnsi="Times New Roman" w:cs="Times New Roman"/>
          <w:sz w:val="24"/>
          <w:szCs w:val="24"/>
        </w:rPr>
      </w:pPr>
      <w:r>
        <w:rPr>
          <w:rFonts w:ascii="Times New Roman" w:hAnsi="Times New Roman" w:cs="Times New Roman"/>
          <w:sz w:val="24"/>
          <w:szCs w:val="24"/>
        </w:rPr>
        <w:t xml:space="preserve">Materials: </w:t>
      </w:r>
    </w:p>
    <w:p w:rsidR="00EC1FDE" w:rsidRDefault="00EC1FDE" w:rsidP="00EC1F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Primary Source on Suleiman</w:t>
      </w:r>
      <w:r w:rsidR="00D97096">
        <w:rPr>
          <w:rFonts w:ascii="Times New Roman" w:hAnsi="Times New Roman" w:cs="Times New Roman"/>
          <w:sz w:val="24"/>
          <w:szCs w:val="24"/>
        </w:rPr>
        <w:t xml:space="preserve"> the </w:t>
      </w:r>
      <w:r w:rsidR="00C509DC">
        <w:rPr>
          <w:rFonts w:ascii="Times New Roman" w:hAnsi="Times New Roman" w:cs="Times New Roman"/>
          <w:sz w:val="24"/>
          <w:szCs w:val="24"/>
        </w:rPr>
        <w:t>Magnificent</w:t>
      </w:r>
    </w:p>
    <w:p w:rsidR="001B74E7" w:rsidRDefault="001B74E7" w:rsidP="001B74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Link: </w:t>
      </w:r>
      <w:hyperlink r:id="rId6" w:history="1">
        <w:r w:rsidRPr="006C59F8">
          <w:rPr>
            <w:rStyle w:val="Hyperlink"/>
            <w:rFonts w:ascii="Times New Roman" w:hAnsi="Times New Roman" w:cs="Times New Roman"/>
            <w:sz w:val="24"/>
            <w:szCs w:val="24"/>
          </w:rPr>
          <w:t>http://iss.schoolwires.com/cms/lib4/NC01000579/C</w:t>
        </w:r>
        <w:bookmarkStart w:id="0" w:name="_GoBack"/>
        <w:bookmarkEnd w:id="0"/>
        <w:r w:rsidRPr="006C59F8">
          <w:rPr>
            <w:rStyle w:val="Hyperlink"/>
            <w:rFonts w:ascii="Times New Roman" w:hAnsi="Times New Roman" w:cs="Times New Roman"/>
            <w:sz w:val="24"/>
            <w:szCs w:val="24"/>
          </w:rPr>
          <w:t>entricity/Domain/2863/AP%20-%201450-1750%20-%20Ottoman%20Empire%20-%20The%20Turkish%20Letters%20-%20Primary%20Source.pdf</w:t>
        </w:r>
      </w:hyperlink>
      <w:r>
        <w:rPr>
          <w:rFonts w:ascii="Times New Roman" w:hAnsi="Times New Roman" w:cs="Times New Roman"/>
          <w:sz w:val="24"/>
          <w:szCs w:val="24"/>
        </w:rPr>
        <w:t xml:space="preserve"> </w:t>
      </w:r>
    </w:p>
    <w:p w:rsidR="00EC1FDE" w:rsidRDefault="00EC1FDE" w:rsidP="00EC1F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Document Camera</w:t>
      </w:r>
    </w:p>
    <w:p w:rsidR="00EC1FDE" w:rsidRDefault="00EC1FDE" w:rsidP="00EC1F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Paper that has an example of T.R.E on it</w:t>
      </w:r>
    </w:p>
    <w:p w:rsidR="00D97096" w:rsidRDefault="00EC1FDE" w:rsidP="00EC1FDE">
      <w:pPr>
        <w:rPr>
          <w:rFonts w:ascii="Times New Roman" w:hAnsi="Times New Roman" w:cs="Times New Roman"/>
          <w:sz w:val="24"/>
          <w:szCs w:val="24"/>
        </w:rPr>
      </w:pPr>
      <w:r>
        <w:rPr>
          <w:rFonts w:ascii="Times New Roman" w:hAnsi="Times New Roman" w:cs="Times New Roman"/>
          <w:sz w:val="24"/>
          <w:szCs w:val="24"/>
        </w:rPr>
        <w:t xml:space="preserve">Introduction: First I have students do a must do which is part of the Sage curriculum. </w:t>
      </w:r>
      <w:r w:rsidR="00D97096">
        <w:rPr>
          <w:rFonts w:ascii="Times New Roman" w:hAnsi="Times New Roman" w:cs="Times New Roman"/>
          <w:sz w:val="24"/>
          <w:szCs w:val="24"/>
        </w:rPr>
        <w:t xml:space="preserve">This is on a google slide when they walk in the door. It is like a hook that helps reinforce what they are learning or is used as an anticipation guide. </w:t>
      </w:r>
      <w:r>
        <w:rPr>
          <w:rFonts w:ascii="Times New Roman" w:hAnsi="Times New Roman" w:cs="Times New Roman"/>
          <w:sz w:val="24"/>
          <w:szCs w:val="24"/>
        </w:rPr>
        <w:t>For this lesson they had to identify two sources that were on an example works cited page</w:t>
      </w:r>
      <w:r w:rsidR="00D97096">
        <w:rPr>
          <w:rFonts w:ascii="Times New Roman" w:hAnsi="Times New Roman" w:cs="Times New Roman"/>
          <w:sz w:val="24"/>
          <w:szCs w:val="24"/>
        </w:rPr>
        <w:t xml:space="preserve"> on a google slide</w:t>
      </w:r>
      <w:r>
        <w:rPr>
          <w:rFonts w:ascii="Times New Roman" w:hAnsi="Times New Roman" w:cs="Times New Roman"/>
          <w:sz w:val="24"/>
          <w:szCs w:val="24"/>
        </w:rPr>
        <w:t>. I cited a book and website in MLA</w:t>
      </w:r>
      <w:r w:rsidR="00D97096">
        <w:rPr>
          <w:rFonts w:ascii="Times New Roman" w:hAnsi="Times New Roman" w:cs="Times New Roman"/>
          <w:sz w:val="24"/>
          <w:szCs w:val="24"/>
        </w:rPr>
        <w:t xml:space="preserve"> format</w:t>
      </w:r>
      <w:r>
        <w:rPr>
          <w:rFonts w:ascii="Times New Roman" w:hAnsi="Times New Roman" w:cs="Times New Roman"/>
          <w:sz w:val="24"/>
          <w:szCs w:val="24"/>
        </w:rPr>
        <w:t>. This reemphasizes the mini-lesson I did on ML</w:t>
      </w:r>
      <w:r w:rsidR="00D97096">
        <w:rPr>
          <w:rFonts w:ascii="Times New Roman" w:hAnsi="Times New Roman" w:cs="Times New Roman"/>
          <w:sz w:val="24"/>
          <w:szCs w:val="24"/>
        </w:rPr>
        <w:t>A two weeks ago. Next I do the w</w:t>
      </w:r>
      <w:r>
        <w:rPr>
          <w:rFonts w:ascii="Times New Roman" w:hAnsi="Times New Roman" w:cs="Times New Roman"/>
          <w:sz w:val="24"/>
          <w:szCs w:val="24"/>
        </w:rPr>
        <w:t xml:space="preserve">ords </w:t>
      </w:r>
      <w:r w:rsidR="00D97096">
        <w:rPr>
          <w:rFonts w:ascii="Times New Roman" w:hAnsi="Times New Roman" w:cs="Times New Roman"/>
          <w:sz w:val="24"/>
          <w:szCs w:val="24"/>
        </w:rPr>
        <w:t>worth k</w:t>
      </w:r>
      <w:r>
        <w:rPr>
          <w:rFonts w:ascii="Times New Roman" w:hAnsi="Times New Roman" w:cs="Times New Roman"/>
          <w:sz w:val="24"/>
          <w:szCs w:val="24"/>
        </w:rPr>
        <w:t xml:space="preserve">nowing (vocabulary). All students have an interactive notebook that every unit they use to write </w:t>
      </w:r>
      <w:r w:rsidR="00D97096">
        <w:rPr>
          <w:rFonts w:ascii="Times New Roman" w:hAnsi="Times New Roman" w:cs="Times New Roman"/>
          <w:sz w:val="24"/>
          <w:szCs w:val="24"/>
        </w:rPr>
        <w:t>notes</w:t>
      </w:r>
      <w:r>
        <w:rPr>
          <w:rFonts w:ascii="Times New Roman" w:hAnsi="Times New Roman" w:cs="Times New Roman"/>
          <w:sz w:val="24"/>
          <w:szCs w:val="24"/>
        </w:rPr>
        <w:t xml:space="preserve"> must dos, and words worth knowing. For this lesson the vocabulary came from the primary source. The two words were janissaries and sovereign. These were two words I thought students would struggle</w:t>
      </w:r>
      <w:r w:rsidR="00D97096">
        <w:rPr>
          <w:rFonts w:ascii="Times New Roman" w:hAnsi="Times New Roman" w:cs="Times New Roman"/>
          <w:sz w:val="24"/>
          <w:szCs w:val="24"/>
        </w:rPr>
        <w:t xml:space="preserve"> in the primary source</w:t>
      </w:r>
      <w:r>
        <w:rPr>
          <w:rFonts w:ascii="Times New Roman" w:hAnsi="Times New Roman" w:cs="Times New Roman"/>
          <w:sz w:val="24"/>
          <w:szCs w:val="24"/>
        </w:rPr>
        <w:t xml:space="preserve"> with as wel</w:t>
      </w:r>
      <w:r w:rsidR="00D97096">
        <w:rPr>
          <w:rFonts w:ascii="Times New Roman" w:hAnsi="Times New Roman" w:cs="Times New Roman"/>
          <w:sz w:val="24"/>
          <w:szCs w:val="24"/>
        </w:rPr>
        <w:t>l as be on the assessment.</w:t>
      </w:r>
    </w:p>
    <w:p w:rsidR="00EC1FDE" w:rsidRDefault="00D97096" w:rsidP="00EC1FDE">
      <w:pPr>
        <w:rPr>
          <w:rFonts w:ascii="Times New Roman" w:hAnsi="Times New Roman" w:cs="Times New Roman"/>
          <w:sz w:val="24"/>
          <w:szCs w:val="24"/>
        </w:rPr>
      </w:pPr>
      <w:r>
        <w:rPr>
          <w:rFonts w:ascii="Times New Roman" w:hAnsi="Times New Roman" w:cs="Times New Roman"/>
          <w:sz w:val="24"/>
          <w:szCs w:val="24"/>
        </w:rPr>
        <w:t>Activity:</w:t>
      </w:r>
      <w:r w:rsidR="00EC1FDE">
        <w:rPr>
          <w:rFonts w:ascii="Times New Roman" w:hAnsi="Times New Roman" w:cs="Times New Roman"/>
          <w:sz w:val="24"/>
          <w:szCs w:val="24"/>
        </w:rPr>
        <w:t xml:space="preserve"> Next I introduced the T.R.E lesson by asking students what is a good thesis statement. Then I asked students how to find evidence and what is an argument that supports a thesis statement. Next I showed students a sheet that had T then R then E</w:t>
      </w:r>
      <w:r>
        <w:rPr>
          <w:rFonts w:ascii="Times New Roman" w:hAnsi="Times New Roman" w:cs="Times New Roman"/>
          <w:sz w:val="24"/>
          <w:szCs w:val="24"/>
        </w:rPr>
        <w:t xml:space="preserve"> and put it on the document camera to show on the projector screen</w:t>
      </w:r>
      <w:r w:rsidR="00EC1FDE">
        <w:rPr>
          <w:rFonts w:ascii="Times New Roman" w:hAnsi="Times New Roman" w:cs="Times New Roman"/>
          <w:sz w:val="24"/>
          <w:szCs w:val="24"/>
        </w:rPr>
        <w:t xml:space="preserve">. I had students write next to T is for thesis, R is for response </w:t>
      </w:r>
      <w:r>
        <w:rPr>
          <w:rFonts w:ascii="Times New Roman" w:hAnsi="Times New Roman" w:cs="Times New Roman"/>
          <w:sz w:val="24"/>
          <w:szCs w:val="24"/>
        </w:rPr>
        <w:t>and in parentheses I put</w:t>
      </w:r>
      <w:r w:rsidR="00EC1FDE">
        <w:rPr>
          <w:rFonts w:ascii="Times New Roman" w:hAnsi="Times New Roman" w:cs="Times New Roman"/>
          <w:sz w:val="24"/>
          <w:szCs w:val="24"/>
        </w:rPr>
        <w:t xml:space="preserve"> quote, then e is for explanation. For the 8</w:t>
      </w:r>
      <w:r w:rsidR="00EC1FDE" w:rsidRPr="00EC1FDE">
        <w:rPr>
          <w:rFonts w:ascii="Times New Roman" w:hAnsi="Times New Roman" w:cs="Times New Roman"/>
          <w:sz w:val="24"/>
          <w:szCs w:val="24"/>
          <w:vertAlign w:val="superscript"/>
        </w:rPr>
        <w:t>th</w:t>
      </w:r>
      <w:r w:rsidR="00EC1FDE">
        <w:rPr>
          <w:rFonts w:ascii="Times New Roman" w:hAnsi="Times New Roman" w:cs="Times New Roman"/>
          <w:sz w:val="24"/>
          <w:szCs w:val="24"/>
        </w:rPr>
        <w:t xml:space="preserve"> graders I had students generate their own thesis after reading the primary source. For the 7</w:t>
      </w:r>
      <w:r w:rsidR="00EC1FDE" w:rsidRPr="00EC1FDE">
        <w:rPr>
          <w:rFonts w:ascii="Times New Roman" w:hAnsi="Times New Roman" w:cs="Times New Roman"/>
          <w:sz w:val="24"/>
          <w:szCs w:val="24"/>
          <w:vertAlign w:val="superscript"/>
        </w:rPr>
        <w:t>th</w:t>
      </w:r>
      <w:r w:rsidR="00EC1FDE">
        <w:rPr>
          <w:rFonts w:ascii="Times New Roman" w:hAnsi="Times New Roman" w:cs="Times New Roman"/>
          <w:sz w:val="24"/>
          <w:szCs w:val="24"/>
        </w:rPr>
        <w:t xml:space="preserve"> graders I gave them the thesis statement. </w:t>
      </w:r>
      <w:r>
        <w:rPr>
          <w:rFonts w:ascii="Times New Roman" w:hAnsi="Times New Roman" w:cs="Times New Roman"/>
          <w:sz w:val="24"/>
          <w:szCs w:val="24"/>
        </w:rPr>
        <w:t xml:space="preserve">Then had I students pull out the primary source on Suleiman. I modeled how to read the document by showing how I ask questions while reading the first paragraph as well as using the paragraph at the top to help clarify what I’m reading. Then </w:t>
      </w:r>
      <w:r>
        <w:rPr>
          <w:rFonts w:ascii="Times New Roman" w:hAnsi="Times New Roman" w:cs="Times New Roman"/>
          <w:sz w:val="24"/>
          <w:szCs w:val="24"/>
        </w:rPr>
        <w:lastRenderedPageBreak/>
        <w:t>students read and did the T.R.E and if they had R.E. again. After they were done I asked students to share what they came up with. This helped students who might have struggled or need more help. The difference for the 7</w:t>
      </w:r>
      <w:r w:rsidRPr="00D9709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I did was I showed some of the 8</w:t>
      </w:r>
      <w:r w:rsidRPr="00D9709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T.R.E.’s samples to help them see what they were doing. I did this based off the last assessment where 8</w:t>
      </w:r>
      <w:r w:rsidRPr="00D9709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found it easy to find quotes and write arguments using those quotes with a given thesis statement while 7</w:t>
      </w:r>
      <w:r w:rsidRPr="00D9709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found it more difficult.</w:t>
      </w:r>
    </w:p>
    <w:p w:rsidR="00D97096" w:rsidRDefault="00D97096" w:rsidP="00EC1FDE">
      <w:pPr>
        <w:rPr>
          <w:rFonts w:ascii="Times New Roman" w:hAnsi="Times New Roman" w:cs="Times New Roman"/>
          <w:sz w:val="24"/>
          <w:szCs w:val="24"/>
        </w:rPr>
      </w:pPr>
      <w:r>
        <w:rPr>
          <w:rFonts w:ascii="Times New Roman" w:hAnsi="Times New Roman" w:cs="Times New Roman"/>
          <w:sz w:val="24"/>
          <w:szCs w:val="24"/>
        </w:rPr>
        <w:t>Closing: Using some of the students examples we discussed how to make their own T.R.E stronger and what they could do in the future. Students had discussions at their groups about what could make their own T.R.E. stronger.</w:t>
      </w:r>
    </w:p>
    <w:p w:rsidR="00D97096" w:rsidRPr="00EC1FDE" w:rsidRDefault="00D97096" w:rsidP="00EC1FDE">
      <w:pPr>
        <w:rPr>
          <w:rFonts w:ascii="Times New Roman" w:hAnsi="Times New Roman" w:cs="Times New Roman"/>
          <w:sz w:val="24"/>
          <w:szCs w:val="24"/>
        </w:rPr>
      </w:pPr>
      <w:r>
        <w:rPr>
          <w:rFonts w:ascii="Times New Roman" w:hAnsi="Times New Roman" w:cs="Times New Roman"/>
          <w:sz w:val="24"/>
          <w:szCs w:val="24"/>
        </w:rPr>
        <w:t>Differentiation: For students with IEP I give them the copy of the Google Slides that explain more in depth what T.R.E is. I gave every student with an IEP or struggles with reading the T and helped them find quotes.</w:t>
      </w:r>
    </w:p>
    <w:sectPr w:rsidR="00D97096" w:rsidRPr="00EC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95110"/>
    <w:multiLevelType w:val="hybridMultilevel"/>
    <w:tmpl w:val="9D64A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DE"/>
    <w:rsid w:val="001B74E7"/>
    <w:rsid w:val="00731A01"/>
    <w:rsid w:val="00C509DC"/>
    <w:rsid w:val="00D97096"/>
    <w:rsid w:val="00EC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DE"/>
    <w:pPr>
      <w:ind w:left="720"/>
      <w:contextualSpacing/>
    </w:pPr>
  </w:style>
  <w:style w:type="character" w:styleId="Hyperlink">
    <w:name w:val="Hyperlink"/>
    <w:basedOn w:val="DefaultParagraphFont"/>
    <w:uiPriority w:val="99"/>
    <w:unhideWhenUsed/>
    <w:rsid w:val="001B74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DE"/>
    <w:pPr>
      <w:ind w:left="720"/>
      <w:contextualSpacing/>
    </w:pPr>
  </w:style>
  <w:style w:type="character" w:styleId="Hyperlink">
    <w:name w:val="Hyperlink"/>
    <w:basedOn w:val="DefaultParagraphFont"/>
    <w:uiPriority w:val="99"/>
    <w:unhideWhenUsed/>
    <w:rsid w:val="001B7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s.schoolwires.com/cms/lib4/NC01000579/Centricity/Domain/2863/AP%20-%201450-1750%20-%20Ottoman%20Empire%20-%20The%20Turkish%20Letters%20-%20Primary%20Sour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Flachbart</dc:creator>
  <cp:lastModifiedBy>Ray Flachbart</cp:lastModifiedBy>
  <cp:revision>2</cp:revision>
  <dcterms:created xsi:type="dcterms:W3CDTF">2015-10-21T01:51:00Z</dcterms:created>
  <dcterms:modified xsi:type="dcterms:W3CDTF">2015-10-21T02:18:00Z</dcterms:modified>
</cp:coreProperties>
</file>